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039</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3</w:t>
      </w:r>
      <w:r>
        <w:rPr>
          <w:rFonts w:hint="eastAsia" w:asciiTheme="minorEastAsia" w:hAnsiTheme="minorEastAsia" w:eastAsiaTheme="minorEastAsia" w:cstheme="minorEastAsia"/>
          <w:sz w:val="23"/>
          <w:szCs w:val="23"/>
        </w:rPr>
        <w:t>日在宣城市宣州区国有资本运营集团有限公司网站（http://www.xzqgzjt.com）发布《</w:t>
      </w:r>
      <w:r>
        <w:rPr>
          <w:rFonts w:hint="eastAsia" w:asciiTheme="minorEastAsia" w:hAnsiTheme="minorEastAsia" w:eastAsiaTheme="minorEastAsia" w:cstheme="minorEastAsia"/>
          <w:sz w:val="23"/>
          <w:szCs w:val="23"/>
          <w:lang w:eastAsia="zh-CN"/>
        </w:rPr>
        <w:t>宣城市区建材市场1处经营性用房3年有偿经营使用权拍租公告</w:t>
      </w:r>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宣城市区建材市场1处经营性用房3年有偿经营使用权，标的具体名称、位置、面积、年租金详见下表。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1</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十一</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102</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13400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w:t>
      </w:r>
      <w:r>
        <w:rPr>
          <w:rFonts w:hint="eastAsia" w:asciiTheme="minorEastAsia" w:hAnsiTheme="minorEastAsia" w:eastAsiaTheme="minorEastAsia" w:cstheme="minorEastAsia"/>
          <w:b/>
          <w:bCs/>
          <w:color w:val="000000"/>
          <w:sz w:val="23"/>
          <w:szCs w:val="23"/>
          <w:shd w:val="clear" w:color="auto" w:fill="FFFFFF"/>
          <w:lang w:val="en-US" w:eastAsia="zh-CN"/>
        </w:rPr>
        <w:t>拍租</w:t>
      </w:r>
      <w:r>
        <w:rPr>
          <w:rFonts w:hint="eastAsia" w:asciiTheme="minorEastAsia" w:hAnsiTheme="minorEastAsia" w:eastAsiaTheme="minorEastAsia" w:cstheme="minor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7</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8</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60" w:firstLineChars="2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13</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20</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11</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11</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3</w:t>
      </w:r>
      <w:r>
        <w:rPr>
          <w:rFonts w:hint="eastAsia" w:asciiTheme="minorEastAsia" w:hAnsiTheme="minorEastAsia" w:eastAsiaTheme="minorEastAsia" w:cstheme="minorEastAsia"/>
          <w:sz w:val="23"/>
          <w:szCs w:val="23"/>
        </w:rPr>
        <w:t>日至20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12</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3</w:t>
      </w:r>
      <w:bookmarkStart w:id="4" w:name="_GoBack"/>
      <w:bookmarkEnd w:id="4"/>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6FB3515"/>
    <w:rsid w:val="07C30201"/>
    <w:rsid w:val="08175F11"/>
    <w:rsid w:val="088A5A7D"/>
    <w:rsid w:val="090468E7"/>
    <w:rsid w:val="09230690"/>
    <w:rsid w:val="09266FED"/>
    <w:rsid w:val="09B2053C"/>
    <w:rsid w:val="09BF6448"/>
    <w:rsid w:val="0B333E7B"/>
    <w:rsid w:val="0B924BB9"/>
    <w:rsid w:val="0BB04CD5"/>
    <w:rsid w:val="0DDF0BEB"/>
    <w:rsid w:val="0F6574E5"/>
    <w:rsid w:val="0FAE0C6E"/>
    <w:rsid w:val="104768E8"/>
    <w:rsid w:val="11E35360"/>
    <w:rsid w:val="128C2E5E"/>
    <w:rsid w:val="12CA503A"/>
    <w:rsid w:val="130C319D"/>
    <w:rsid w:val="130E083B"/>
    <w:rsid w:val="135A0BFA"/>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2263C7A"/>
    <w:rsid w:val="62F6677E"/>
    <w:rsid w:val="638111EE"/>
    <w:rsid w:val="63B60E32"/>
    <w:rsid w:val="642C1688"/>
    <w:rsid w:val="645E060A"/>
    <w:rsid w:val="64660905"/>
    <w:rsid w:val="659C565D"/>
    <w:rsid w:val="6626028A"/>
    <w:rsid w:val="667F65E6"/>
    <w:rsid w:val="66914A07"/>
    <w:rsid w:val="67074367"/>
    <w:rsid w:val="67084CCA"/>
    <w:rsid w:val="67A82F17"/>
    <w:rsid w:val="6B575FA5"/>
    <w:rsid w:val="6BBC2784"/>
    <w:rsid w:val="6D4F211E"/>
    <w:rsid w:val="6DEB6296"/>
    <w:rsid w:val="6E9414EC"/>
    <w:rsid w:val="6FC16514"/>
    <w:rsid w:val="700D45A8"/>
    <w:rsid w:val="70412905"/>
    <w:rsid w:val="71264B90"/>
    <w:rsid w:val="716713F7"/>
    <w:rsid w:val="71F14436"/>
    <w:rsid w:val="735E3137"/>
    <w:rsid w:val="73E66B11"/>
    <w:rsid w:val="740036B3"/>
    <w:rsid w:val="76CA08ED"/>
    <w:rsid w:val="77BA64FD"/>
    <w:rsid w:val="77FD64F6"/>
    <w:rsid w:val="78104D5C"/>
    <w:rsid w:val="781965ED"/>
    <w:rsid w:val="784D5887"/>
    <w:rsid w:val="79031517"/>
    <w:rsid w:val="7A09166F"/>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12</TotalTime>
  <ScaleCrop>false</ScaleCrop>
  <LinksUpToDate>false</LinksUpToDate>
  <CharactersWithSpaces>3702</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2020-11-03T00:39:53Z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